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ED4" w:rsidRPr="001E0F9C" w:rsidRDefault="00874ED4" w:rsidP="008B499C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1E0F9C">
        <w:rPr>
          <w:rFonts w:ascii="宋体" w:eastAsia="宋体" w:hAnsi="宋体" w:cs="宋体"/>
          <w:b/>
          <w:bCs/>
          <w:sz w:val="36"/>
          <w:szCs w:val="36"/>
        </w:rPr>
        <w:t>X</w:t>
      </w:r>
      <w:r w:rsidRPr="001E0F9C">
        <w:rPr>
          <w:rFonts w:ascii="宋体" w:eastAsia="宋体" w:hAnsi="宋体" w:cs="宋体" w:hint="eastAsia"/>
          <w:b/>
          <w:bCs/>
          <w:sz w:val="36"/>
          <w:szCs w:val="36"/>
        </w:rPr>
        <w:t>射线安检机采购询价工作相关说明</w:t>
      </w:r>
    </w:p>
    <w:p w:rsidR="00874ED4" w:rsidRDefault="00874ED4" w:rsidP="005D571E">
      <w:pPr>
        <w:adjustRightInd/>
        <w:snapToGrid/>
        <w:spacing w:after="0" w:line="520" w:lineRule="exact"/>
        <w:rPr>
          <w:rFonts w:ascii="宋体" w:eastAsia="宋体" w:hAnsi="宋体"/>
          <w:sz w:val="30"/>
          <w:szCs w:val="30"/>
        </w:rPr>
      </w:pPr>
    </w:p>
    <w:p w:rsidR="00874ED4" w:rsidRPr="008B499C" w:rsidRDefault="00874ED4" w:rsidP="005D571E">
      <w:pPr>
        <w:adjustRightInd/>
        <w:snapToGrid/>
        <w:spacing w:after="0" w:line="520" w:lineRule="exact"/>
        <w:rPr>
          <w:rFonts w:ascii="宋体" w:eastAsia="宋体" w:hAnsi="宋体"/>
          <w:sz w:val="30"/>
          <w:szCs w:val="30"/>
        </w:rPr>
      </w:pPr>
      <w:r w:rsidRPr="008B499C">
        <w:rPr>
          <w:rFonts w:ascii="宋体" w:eastAsia="宋体" w:hAnsi="宋体" w:cs="宋体" w:hint="eastAsia"/>
          <w:sz w:val="30"/>
          <w:szCs w:val="30"/>
        </w:rPr>
        <w:t>项目内容：湛</w:t>
      </w:r>
      <w:r>
        <w:rPr>
          <w:rFonts w:ascii="宋体" w:eastAsia="宋体" w:hAnsi="宋体" w:cs="宋体" w:hint="eastAsia"/>
          <w:sz w:val="30"/>
          <w:szCs w:val="30"/>
        </w:rPr>
        <w:t>江西客</w:t>
      </w:r>
      <w:r w:rsidRPr="008B499C">
        <w:rPr>
          <w:rFonts w:ascii="宋体" w:eastAsia="宋体" w:hAnsi="宋体" w:cs="宋体" w:hint="eastAsia"/>
          <w:sz w:val="30"/>
          <w:szCs w:val="30"/>
        </w:rPr>
        <w:t>站</w:t>
      </w:r>
      <w:r>
        <w:rPr>
          <w:rFonts w:ascii="宋体" w:eastAsia="宋体" w:hAnsi="宋体" w:cs="宋体" w:hint="eastAsia"/>
          <w:sz w:val="30"/>
          <w:szCs w:val="30"/>
        </w:rPr>
        <w:t>临时汽车客运站</w:t>
      </w:r>
      <w:r w:rsidRPr="008B499C">
        <w:rPr>
          <w:rFonts w:ascii="宋体" w:eastAsia="宋体" w:hAnsi="宋体" w:cs="宋体" w:hint="eastAsia"/>
          <w:sz w:val="30"/>
          <w:szCs w:val="30"/>
        </w:rPr>
        <w:t>配备的</w:t>
      </w:r>
      <w:r w:rsidRPr="008B499C">
        <w:rPr>
          <w:rFonts w:ascii="宋体" w:eastAsia="宋体" w:hAnsi="宋体" w:cs="宋体"/>
          <w:sz w:val="30"/>
          <w:szCs w:val="30"/>
        </w:rPr>
        <w:t>X</w:t>
      </w:r>
      <w:r w:rsidRPr="008B499C">
        <w:rPr>
          <w:rFonts w:ascii="宋体" w:eastAsia="宋体" w:hAnsi="宋体" w:cs="宋体" w:hint="eastAsia"/>
          <w:sz w:val="30"/>
          <w:szCs w:val="30"/>
        </w:rPr>
        <w:t>射线安检机</w:t>
      </w:r>
    </w:p>
    <w:p w:rsidR="00874ED4" w:rsidRPr="008B499C" w:rsidRDefault="00874ED4" w:rsidP="005D571E">
      <w:pPr>
        <w:adjustRightInd/>
        <w:snapToGrid/>
        <w:spacing w:after="0" w:line="520" w:lineRule="exact"/>
        <w:rPr>
          <w:rFonts w:ascii="宋体" w:eastAsia="宋体" w:hAnsi="宋体"/>
          <w:sz w:val="30"/>
          <w:szCs w:val="30"/>
        </w:rPr>
      </w:pPr>
      <w:r w:rsidRPr="008B499C">
        <w:rPr>
          <w:rFonts w:ascii="宋体" w:eastAsia="宋体" w:hAnsi="宋体" w:cs="宋体" w:hint="eastAsia"/>
          <w:sz w:val="30"/>
          <w:szCs w:val="30"/>
        </w:rPr>
        <w:t>报价时间：</w:t>
      </w:r>
      <w:r w:rsidRPr="008B499C">
        <w:rPr>
          <w:rFonts w:ascii="宋体" w:eastAsia="宋体" w:hAnsi="宋体" w:cs="宋体"/>
          <w:sz w:val="30"/>
          <w:szCs w:val="30"/>
        </w:rPr>
        <w:t>201</w:t>
      </w:r>
      <w:r>
        <w:rPr>
          <w:rFonts w:ascii="宋体" w:eastAsia="宋体" w:hAnsi="宋体" w:cs="宋体"/>
          <w:sz w:val="30"/>
          <w:szCs w:val="30"/>
        </w:rPr>
        <w:t>8</w:t>
      </w:r>
      <w:r w:rsidRPr="008B499C">
        <w:rPr>
          <w:rFonts w:ascii="宋体" w:eastAsia="宋体" w:hAnsi="宋体" w:cs="宋体" w:hint="eastAsia"/>
          <w:sz w:val="30"/>
          <w:szCs w:val="30"/>
        </w:rPr>
        <w:t>年</w:t>
      </w:r>
      <w:r>
        <w:rPr>
          <w:rFonts w:ascii="宋体" w:eastAsia="宋体" w:hAnsi="宋体" w:cs="宋体"/>
          <w:sz w:val="30"/>
          <w:szCs w:val="30"/>
        </w:rPr>
        <w:t>5</w:t>
      </w:r>
      <w:r w:rsidRPr="008B499C">
        <w:rPr>
          <w:rFonts w:ascii="宋体" w:eastAsia="宋体" w:hAnsi="宋体" w:cs="宋体" w:hint="eastAsia"/>
          <w:sz w:val="30"/>
          <w:szCs w:val="30"/>
        </w:rPr>
        <w:t>月</w:t>
      </w:r>
      <w:r>
        <w:rPr>
          <w:rFonts w:ascii="宋体" w:eastAsia="宋体" w:hAnsi="宋体" w:cs="宋体"/>
          <w:sz w:val="30"/>
          <w:szCs w:val="30"/>
        </w:rPr>
        <w:t>30</w:t>
      </w:r>
      <w:r w:rsidRPr="008B499C">
        <w:rPr>
          <w:rFonts w:ascii="宋体" w:eastAsia="宋体" w:hAnsi="宋体" w:cs="宋体" w:hint="eastAsia"/>
          <w:sz w:val="30"/>
          <w:szCs w:val="30"/>
        </w:rPr>
        <w:t>日至</w:t>
      </w:r>
      <w:r w:rsidRPr="008B499C">
        <w:rPr>
          <w:rFonts w:ascii="宋体" w:eastAsia="宋体" w:hAnsi="宋体" w:cs="宋体"/>
          <w:sz w:val="30"/>
          <w:szCs w:val="30"/>
        </w:rPr>
        <w:t>201</w:t>
      </w:r>
      <w:r>
        <w:rPr>
          <w:rFonts w:ascii="宋体" w:eastAsia="宋体" w:hAnsi="宋体" w:cs="宋体"/>
          <w:sz w:val="30"/>
          <w:szCs w:val="30"/>
        </w:rPr>
        <w:t>8</w:t>
      </w:r>
      <w:r w:rsidRPr="008B499C">
        <w:rPr>
          <w:rFonts w:ascii="宋体" w:eastAsia="宋体" w:hAnsi="宋体" w:cs="宋体" w:hint="eastAsia"/>
          <w:sz w:val="30"/>
          <w:szCs w:val="30"/>
        </w:rPr>
        <w:t>年</w:t>
      </w:r>
      <w:r>
        <w:rPr>
          <w:rFonts w:ascii="宋体" w:eastAsia="宋体" w:hAnsi="宋体" w:cs="宋体"/>
          <w:sz w:val="30"/>
          <w:szCs w:val="30"/>
        </w:rPr>
        <w:t>6</w:t>
      </w:r>
      <w:r w:rsidRPr="008B499C">
        <w:rPr>
          <w:rFonts w:ascii="宋体" w:eastAsia="宋体" w:hAnsi="宋体" w:cs="宋体" w:hint="eastAsia"/>
          <w:sz w:val="30"/>
          <w:szCs w:val="30"/>
        </w:rPr>
        <w:t>月</w:t>
      </w:r>
      <w:r>
        <w:rPr>
          <w:rFonts w:ascii="宋体" w:eastAsia="宋体" w:hAnsi="宋体" w:cs="宋体"/>
          <w:sz w:val="30"/>
          <w:szCs w:val="30"/>
        </w:rPr>
        <w:t>7</w:t>
      </w:r>
      <w:r w:rsidRPr="008B499C">
        <w:rPr>
          <w:rFonts w:ascii="宋体" w:eastAsia="宋体" w:hAnsi="宋体" w:cs="宋体" w:hint="eastAsia"/>
          <w:sz w:val="30"/>
          <w:szCs w:val="30"/>
        </w:rPr>
        <w:t>日下午</w:t>
      </w:r>
      <w:r w:rsidRPr="008B499C">
        <w:rPr>
          <w:rFonts w:ascii="宋体" w:eastAsia="宋体" w:hAnsi="宋体" w:cs="宋体"/>
          <w:sz w:val="30"/>
          <w:szCs w:val="30"/>
        </w:rPr>
        <w:t>5</w:t>
      </w:r>
      <w:r w:rsidRPr="008B499C">
        <w:rPr>
          <w:rFonts w:ascii="宋体" w:eastAsia="宋体" w:hAnsi="宋体" w:cs="宋体" w:hint="eastAsia"/>
          <w:sz w:val="30"/>
          <w:szCs w:val="30"/>
        </w:rPr>
        <w:t>时。</w:t>
      </w:r>
    </w:p>
    <w:p w:rsidR="00874ED4" w:rsidRPr="008B499C" w:rsidRDefault="00874ED4" w:rsidP="005D571E">
      <w:pPr>
        <w:adjustRightInd/>
        <w:snapToGrid/>
        <w:spacing w:after="0" w:line="520" w:lineRule="exact"/>
        <w:rPr>
          <w:rFonts w:ascii="宋体" w:eastAsia="宋体" w:hAnsi="宋体"/>
          <w:sz w:val="30"/>
          <w:szCs w:val="30"/>
        </w:rPr>
      </w:pPr>
      <w:r w:rsidRPr="008B499C">
        <w:rPr>
          <w:rFonts w:ascii="宋体" w:eastAsia="宋体" w:hAnsi="宋体" w:cs="宋体" w:hint="eastAsia"/>
          <w:sz w:val="30"/>
          <w:szCs w:val="30"/>
        </w:rPr>
        <w:t>报价方式：湛江本地报价要提交报价单原件，其他地方的可邮寄原件</w:t>
      </w:r>
    </w:p>
    <w:p w:rsidR="00874ED4" w:rsidRPr="008B499C" w:rsidRDefault="00874ED4" w:rsidP="005D571E">
      <w:pPr>
        <w:adjustRightInd/>
        <w:snapToGrid/>
        <w:spacing w:after="0" w:line="520" w:lineRule="exact"/>
        <w:rPr>
          <w:rFonts w:ascii="宋体" w:eastAsia="宋体" w:hAnsi="宋体"/>
          <w:sz w:val="30"/>
          <w:szCs w:val="30"/>
        </w:rPr>
      </w:pPr>
      <w:r w:rsidRPr="008B499C">
        <w:rPr>
          <w:rFonts w:ascii="宋体" w:eastAsia="宋体" w:hAnsi="宋体" w:cs="宋体" w:hint="eastAsia"/>
          <w:sz w:val="30"/>
          <w:szCs w:val="30"/>
        </w:rPr>
        <w:t>报价单送达地点：广东省湛江汽车运输集团有限公司</w:t>
      </w:r>
      <w:r>
        <w:rPr>
          <w:rFonts w:ascii="宋体" w:eastAsia="宋体" w:hAnsi="宋体" w:cs="宋体" w:hint="eastAsia"/>
          <w:sz w:val="30"/>
          <w:szCs w:val="30"/>
        </w:rPr>
        <w:t>安技部</w:t>
      </w:r>
      <w:r w:rsidRPr="008B499C">
        <w:rPr>
          <w:rFonts w:ascii="宋体" w:eastAsia="宋体" w:hAnsi="宋体" w:cs="宋体" w:hint="eastAsia"/>
          <w:sz w:val="30"/>
          <w:szCs w:val="30"/>
        </w:rPr>
        <w:t>（湛江市赤坎区椹川大道北</w:t>
      </w:r>
      <w:r w:rsidRPr="008B499C">
        <w:rPr>
          <w:rFonts w:ascii="宋体" w:eastAsia="宋体" w:hAnsi="宋体" w:cs="宋体"/>
          <w:sz w:val="30"/>
          <w:szCs w:val="30"/>
        </w:rPr>
        <w:t>99</w:t>
      </w:r>
      <w:r w:rsidRPr="008B499C">
        <w:rPr>
          <w:rFonts w:ascii="宋体" w:eastAsia="宋体" w:hAnsi="宋体" w:cs="宋体" w:hint="eastAsia"/>
          <w:sz w:val="30"/>
          <w:szCs w:val="30"/>
        </w:rPr>
        <w:t>号九楼）</w:t>
      </w:r>
    </w:p>
    <w:p w:rsidR="00874ED4" w:rsidRPr="008B499C" w:rsidRDefault="00874ED4" w:rsidP="005D571E">
      <w:pPr>
        <w:adjustRightInd/>
        <w:snapToGrid/>
        <w:spacing w:after="0" w:line="520" w:lineRule="exact"/>
        <w:rPr>
          <w:rFonts w:ascii="宋体" w:eastAsia="宋体" w:hAnsi="宋体"/>
          <w:sz w:val="30"/>
          <w:szCs w:val="30"/>
        </w:rPr>
      </w:pPr>
      <w:r w:rsidRPr="008B499C">
        <w:rPr>
          <w:rFonts w:ascii="宋体" w:eastAsia="宋体" w:hAnsi="宋体" w:cs="宋体" w:hint="eastAsia"/>
          <w:sz w:val="30"/>
          <w:szCs w:val="30"/>
        </w:rPr>
        <w:t>报价要求</w:t>
      </w:r>
      <w:r>
        <w:rPr>
          <w:rFonts w:ascii="宋体" w:eastAsia="宋体" w:hAnsi="宋体" w:cs="宋体"/>
          <w:sz w:val="30"/>
          <w:szCs w:val="30"/>
        </w:rPr>
        <w:t>:</w:t>
      </w:r>
    </w:p>
    <w:p w:rsidR="00874ED4" w:rsidRPr="008B499C" w:rsidRDefault="00874ED4" w:rsidP="005D571E">
      <w:pPr>
        <w:adjustRightInd/>
        <w:snapToGrid/>
        <w:spacing w:after="0" w:line="520" w:lineRule="exact"/>
        <w:rPr>
          <w:rFonts w:ascii="宋体" w:eastAsia="宋体" w:hAnsi="宋体"/>
          <w:sz w:val="30"/>
          <w:szCs w:val="30"/>
        </w:rPr>
      </w:pPr>
      <w:r w:rsidRPr="008B499C">
        <w:rPr>
          <w:rFonts w:ascii="宋体" w:eastAsia="宋体" w:hAnsi="宋体" w:cs="宋体"/>
          <w:sz w:val="30"/>
          <w:szCs w:val="30"/>
        </w:rPr>
        <w:t>1</w:t>
      </w:r>
      <w:r w:rsidRPr="008B499C">
        <w:rPr>
          <w:rFonts w:ascii="宋体" w:eastAsia="宋体" w:hAnsi="宋体" w:cs="宋体" w:hint="eastAsia"/>
          <w:sz w:val="30"/>
          <w:szCs w:val="30"/>
        </w:rPr>
        <w:t>、报价单内容：需包含产品名称、型号规格、品牌、生产厂家、数量、单价、总金额、联系人、电话及报价时间，盖公章。</w:t>
      </w:r>
    </w:p>
    <w:p w:rsidR="00874ED4" w:rsidRPr="008B499C" w:rsidRDefault="00874ED4" w:rsidP="005D571E">
      <w:pPr>
        <w:adjustRightInd/>
        <w:snapToGrid/>
        <w:spacing w:after="0" w:line="520" w:lineRule="exact"/>
        <w:rPr>
          <w:rFonts w:ascii="宋体" w:eastAsia="宋体" w:hAnsi="宋体"/>
          <w:sz w:val="30"/>
          <w:szCs w:val="30"/>
        </w:rPr>
      </w:pPr>
      <w:r w:rsidRPr="008B499C">
        <w:rPr>
          <w:rFonts w:ascii="宋体" w:eastAsia="宋体" w:hAnsi="宋体" w:cs="宋体"/>
          <w:sz w:val="30"/>
          <w:szCs w:val="30"/>
        </w:rPr>
        <w:t>2</w:t>
      </w:r>
      <w:r w:rsidRPr="008B499C">
        <w:rPr>
          <w:rFonts w:ascii="宋体" w:eastAsia="宋体" w:hAnsi="宋体" w:cs="宋体" w:hint="eastAsia"/>
          <w:sz w:val="30"/>
          <w:szCs w:val="30"/>
        </w:rPr>
        <w:t>、报价单中相应内容的报价必须计算正确（如单价与总价</w:t>
      </w:r>
      <w:r>
        <w:rPr>
          <w:rFonts w:ascii="宋体" w:eastAsia="宋体" w:hAnsi="宋体" w:cs="宋体"/>
          <w:sz w:val="30"/>
          <w:szCs w:val="30"/>
        </w:rPr>
        <w:t>)</w:t>
      </w:r>
    </w:p>
    <w:p w:rsidR="00874ED4" w:rsidRPr="008B499C" w:rsidRDefault="00874ED4" w:rsidP="005D571E">
      <w:pPr>
        <w:adjustRightInd/>
        <w:snapToGrid/>
        <w:spacing w:after="0" w:line="520" w:lineRule="exact"/>
        <w:rPr>
          <w:rFonts w:ascii="宋体" w:eastAsia="宋体" w:hAnsi="宋体"/>
          <w:sz w:val="30"/>
          <w:szCs w:val="30"/>
        </w:rPr>
      </w:pPr>
      <w:r w:rsidRPr="008B499C">
        <w:rPr>
          <w:rFonts w:ascii="宋体" w:eastAsia="宋体" w:hAnsi="宋体" w:cs="宋体"/>
          <w:sz w:val="30"/>
          <w:szCs w:val="30"/>
        </w:rPr>
        <w:t>3</w:t>
      </w:r>
      <w:r w:rsidRPr="008B499C">
        <w:rPr>
          <w:rFonts w:ascii="宋体" w:eastAsia="宋体" w:hAnsi="宋体" w:cs="宋体" w:hint="eastAsia"/>
          <w:sz w:val="30"/>
          <w:szCs w:val="30"/>
        </w:rPr>
        <w:t>、报价和结算均以人民币为单位。</w:t>
      </w:r>
    </w:p>
    <w:p w:rsidR="00874ED4" w:rsidRPr="008B499C" w:rsidRDefault="00874ED4" w:rsidP="005D571E">
      <w:pPr>
        <w:adjustRightInd/>
        <w:snapToGrid/>
        <w:spacing w:after="0" w:line="520" w:lineRule="exact"/>
        <w:rPr>
          <w:rFonts w:ascii="宋体" w:eastAsia="宋体" w:hAnsi="宋体"/>
          <w:sz w:val="30"/>
          <w:szCs w:val="30"/>
        </w:rPr>
      </w:pPr>
      <w:r w:rsidRPr="008B499C">
        <w:rPr>
          <w:rFonts w:ascii="宋体" w:eastAsia="宋体" w:hAnsi="宋体" w:cs="宋体"/>
          <w:sz w:val="30"/>
          <w:szCs w:val="30"/>
        </w:rPr>
        <w:t>4</w:t>
      </w:r>
      <w:r w:rsidRPr="008B499C">
        <w:rPr>
          <w:rFonts w:ascii="宋体" w:eastAsia="宋体" w:hAnsi="宋体" w:cs="宋体" w:hint="eastAsia"/>
          <w:sz w:val="30"/>
          <w:szCs w:val="30"/>
        </w:rPr>
        <w:t>、报价将被视为进行商务谈判者的参考价，询价方有权在商务谈判中对有关的价格要求进行下调；供应商的报价含货物价格、运输费、调试、税金等一切费用。</w:t>
      </w:r>
    </w:p>
    <w:p w:rsidR="00874ED4" w:rsidRPr="008B499C" w:rsidRDefault="00874ED4" w:rsidP="005D571E">
      <w:pPr>
        <w:adjustRightInd/>
        <w:snapToGrid/>
        <w:spacing w:after="0" w:line="52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cs="宋体"/>
          <w:sz w:val="30"/>
          <w:szCs w:val="30"/>
        </w:rPr>
        <w:t>5</w:t>
      </w:r>
      <w:r w:rsidRPr="008B499C">
        <w:rPr>
          <w:rFonts w:ascii="宋体" w:eastAsia="宋体" w:hAnsi="宋体" w:cs="宋体" w:hint="eastAsia"/>
          <w:sz w:val="30"/>
          <w:szCs w:val="30"/>
        </w:rPr>
        <w:t>、供应商在报价过程中所发生的一切费用不论成交与否，均自行负担。</w:t>
      </w:r>
    </w:p>
    <w:p w:rsidR="00874ED4" w:rsidRPr="008B499C" w:rsidRDefault="00874ED4" w:rsidP="005D571E">
      <w:pPr>
        <w:adjustRightInd/>
        <w:snapToGrid/>
        <w:spacing w:after="0" w:line="52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cs="宋体"/>
          <w:sz w:val="30"/>
          <w:szCs w:val="30"/>
        </w:rPr>
        <w:t>6</w:t>
      </w:r>
      <w:r w:rsidRPr="008B499C">
        <w:rPr>
          <w:rFonts w:ascii="宋体" w:eastAsia="宋体" w:hAnsi="宋体" w:cs="宋体" w:hint="eastAsia"/>
          <w:sz w:val="30"/>
          <w:szCs w:val="30"/>
        </w:rPr>
        <w:t>、供应商的报价文件由报价单及资格文件组成</w:t>
      </w:r>
      <w:r>
        <w:rPr>
          <w:rFonts w:ascii="宋体" w:eastAsia="宋体" w:hAnsi="宋体" w:cs="宋体"/>
          <w:sz w:val="30"/>
          <w:szCs w:val="30"/>
        </w:rPr>
        <w:t>:</w:t>
      </w:r>
    </w:p>
    <w:p w:rsidR="00874ED4" w:rsidRPr="008B499C" w:rsidRDefault="00874ED4" w:rsidP="005D571E">
      <w:pPr>
        <w:adjustRightInd/>
        <w:snapToGrid/>
        <w:spacing w:after="0" w:line="520" w:lineRule="exact"/>
        <w:rPr>
          <w:rFonts w:ascii="宋体" w:eastAsia="宋体" w:hAnsi="宋体"/>
          <w:sz w:val="30"/>
          <w:szCs w:val="30"/>
        </w:rPr>
      </w:pPr>
      <w:r w:rsidRPr="008B499C">
        <w:rPr>
          <w:rFonts w:ascii="宋体" w:eastAsia="宋体" w:hAnsi="宋体" w:cs="宋体" w:hint="eastAsia"/>
          <w:sz w:val="30"/>
          <w:szCs w:val="30"/>
        </w:rPr>
        <w:t>（</w:t>
      </w:r>
      <w:r w:rsidRPr="008B499C">
        <w:rPr>
          <w:rFonts w:ascii="宋体" w:eastAsia="宋体" w:hAnsi="宋体" w:cs="宋体"/>
          <w:sz w:val="30"/>
          <w:szCs w:val="30"/>
        </w:rPr>
        <w:t>1</w:t>
      </w:r>
      <w:r w:rsidRPr="008B499C">
        <w:rPr>
          <w:rFonts w:ascii="宋体" w:eastAsia="宋体" w:hAnsi="宋体" w:cs="宋体" w:hint="eastAsia"/>
          <w:sz w:val="30"/>
          <w:szCs w:val="30"/>
        </w:rPr>
        <w:t>）供应商资格文件。《营业执照》副本复印件（加盖公章）及相关证明资质文件</w:t>
      </w:r>
      <w:r>
        <w:rPr>
          <w:rFonts w:ascii="宋体" w:eastAsia="宋体" w:hAnsi="宋体" w:cs="宋体" w:hint="eastAsia"/>
          <w:sz w:val="30"/>
          <w:szCs w:val="30"/>
        </w:rPr>
        <w:t>。</w:t>
      </w:r>
    </w:p>
    <w:p w:rsidR="00874ED4" w:rsidRPr="008B499C" w:rsidRDefault="00874ED4" w:rsidP="005D571E">
      <w:pPr>
        <w:adjustRightInd/>
        <w:snapToGrid/>
        <w:spacing w:after="0" w:line="520" w:lineRule="exact"/>
        <w:rPr>
          <w:rFonts w:ascii="宋体" w:eastAsia="宋体" w:hAnsi="宋体"/>
          <w:sz w:val="30"/>
          <w:szCs w:val="30"/>
        </w:rPr>
      </w:pPr>
      <w:r w:rsidRPr="008B499C">
        <w:rPr>
          <w:rFonts w:ascii="宋体" w:eastAsia="宋体" w:hAnsi="宋体" w:cs="宋体" w:hint="eastAsia"/>
          <w:sz w:val="30"/>
          <w:szCs w:val="30"/>
        </w:rPr>
        <w:t>（</w:t>
      </w:r>
      <w:r w:rsidRPr="008B499C">
        <w:rPr>
          <w:rFonts w:ascii="宋体" w:eastAsia="宋体" w:hAnsi="宋体" w:cs="宋体"/>
          <w:sz w:val="30"/>
          <w:szCs w:val="30"/>
        </w:rPr>
        <w:t>2</w:t>
      </w:r>
      <w:r w:rsidRPr="008B499C">
        <w:rPr>
          <w:rFonts w:ascii="宋体" w:eastAsia="宋体" w:hAnsi="宋体" w:cs="宋体" w:hint="eastAsia"/>
          <w:sz w:val="30"/>
          <w:szCs w:val="30"/>
        </w:rPr>
        <w:t>）报价文件。报价文件涉及报价金额的每页均应加盖报价方公章，否则将视为无效报价。</w:t>
      </w:r>
    </w:p>
    <w:p w:rsidR="00874ED4" w:rsidRPr="008B499C" w:rsidRDefault="00874ED4" w:rsidP="005D571E">
      <w:pPr>
        <w:adjustRightInd/>
        <w:snapToGrid/>
        <w:spacing w:after="0" w:line="52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cs="宋体"/>
          <w:sz w:val="30"/>
          <w:szCs w:val="30"/>
        </w:rPr>
        <w:t>7</w:t>
      </w:r>
      <w:r w:rsidRPr="008B499C">
        <w:rPr>
          <w:rFonts w:ascii="宋体" w:eastAsia="宋体" w:hAnsi="宋体" w:cs="宋体" w:hint="eastAsia"/>
          <w:sz w:val="30"/>
          <w:szCs w:val="30"/>
        </w:rPr>
        <w:t>、报价文件的封装：报价方应将报价文件的报价单及资格文件密封装在信封中</w:t>
      </w:r>
      <w:r>
        <w:rPr>
          <w:rFonts w:ascii="宋体" w:eastAsia="宋体" w:hAnsi="宋体" w:cs="宋体" w:hint="eastAsia"/>
          <w:sz w:val="30"/>
          <w:szCs w:val="30"/>
        </w:rPr>
        <w:t>，</w:t>
      </w:r>
      <w:r w:rsidRPr="008B499C">
        <w:rPr>
          <w:rFonts w:ascii="宋体" w:eastAsia="宋体" w:hAnsi="宋体" w:cs="宋体" w:hint="eastAsia"/>
          <w:sz w:val="30"/>
          <w:szCs w:val="30"/>
        </w:rPr>
        <w:t>信封的封面上写明项目名称、投寄单位名称等，两边封口上加盖单位公章，否则将被视为无效报价。</w:t>
      </w:r>
    </w:p>
    <w:p w:rsidR="00874ED4" w:rsidRPr="008B499C" w:rsidRDefault="00874ED4" w:rsidP="005D571E">
      <w:pPr>
        <w:adjustRightInd/>
        <w:snapToGrid/>
        <w:spacing w:after="0" w:line="52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cs="宋体"/>
          <w:sz w:val="30"/>
          <w:szCs w:val="30"/>
        </w:rPr>
        <w:lastRenderedPageBreak/>
        <w:t>8</w:t>
      </w:r>
      <w:r w:rsidRPr="008B499C">
        <w:rPr>
          <w:rFonts w:ascii="宋体" w:eastAsia="宋体" w:hAnsi="宋体" w:cs="宋体" w:hint="eastAsia"/>
          <w:sz w:val="30"/>
          <w:szCs w:val="30"/>
        </w:rPr>
        <w:t>、本项目解释权属广东省湛江汽车运输集团有限公司</w:t>
      </w:r>
    </w:p>
    <w:p w:rsidR="00874ED4" w:rsidRDefault="00874ED4" w:rsidP="005D571E">
      <w:pPr>
        <w:adjustRightInd/>
        <w:snapToGrid/>
        <w:spacing w:after="0" w:line="520" w:lineRule="exact"/>
        <w:rPr>
          <w:rFonts w:ascii="宋体" w:eastAsia="宋体" w:hAnsi="宋体" w:cs="宋体" w:hint="eastAsia"/>
          <w:sz w:val="30"/>
          <w:szCs w:val="30"/>
        </w:rPr>
      </w:pPr>
      <w:r w:rsidRPr="008B499C">
        <w:rPr>
          <w:rFonts w:ascii="宋体" w:eastAsia="宋体" w:hAnsi="宋体" w:cs="宋体" w:hint="eastAsia"/>
          <w:sz w:val="30"/>
          <w:szCs w:val="30"/>
        </w:rPr>
        <w:t>联系电话：</w:t>
      </w:r>
      <w:r w:rsidRPr="008B499C">
        <w:rPr>
          <w:rFonts w:ascii="宋体" w:eastAsia="宋体" w:hAnsi="宋体" w:cs="宋体"/>
          <w:sz w:val="30"/>
          <w:szCs w:val="30"/>
        </w:rPr>
        <w:t>0759</w:t>
      </w:r>
      <w:r w:rsidRPr="008B499C">
        <w:rPr>
          <w:rFonts w:ascii="宋体" w:eastAsia="宋体" w:hAnsi="宋体" w:cs="宋体" w:hint="eastAsia"/>
          <w:sz w:val="30"/>
          <w:szCs w:val="30"/>
        </w:rPr>
        <w:t>－</w:t>
      </w:r>
      <w:r w:rsidRPr="008B499C">
        <w:rPr>
          <w:rFonts w:ascii="宋体" w:eastAsia="宋体" w:hAnsi="宋体" w:cs="宋体"/>
          <w:sz w:val="30"/>
          <w:szCs w:val="30"/>
        </w:rPr>
        <w:t>333</w:t>
      </w:r>
      <w:r>
        <w:rPr>
          <w:rFonts w:ascii="宋体" w:eastAsia="宋体" w:hAnsi="宋体" w:cs="宋体"/>
          <w:sz w:val="30"/>
          <w:szCs w:val="30"/>
        </w:rPr>
        <w:t>3719</w:t>
      </w:r>
    </w:p>
    <w:p w:rsidR="00CE236B" w:rsidRDefault="00CE236B" w:rsidP="005D571E">
      <w:pPr>
        <w:adjustRightInd/>
        <w:snapToGrid/>
        <w:spacing w:after="0" w:line="520" w:lineRule="exact"/>
        <w:rPr>
          <w:rFonts w:ascii="宋体" w:eastAsia="宋体" w:hAnsi="宋体" w:cs="宋体" w:hint="eastAsia"/>
          <w:sz w:val="30"/>
          <w:szCs w:val="30"/>
        </w:rPr>
      </w:pPr>
    </w:p>
    <w:p w:rsidR="00CE236B" w:rsidRDefault="00CE236B" w:rsidP="005D571E">
      <w:pPr>
        <w:adjustRightInd/>
        <w:snapToGrid/>
        <w:spacing w:after="0" w:line="520" w:lineRule="exact"/>
        <w:rPr>
          <w:rFonts w:ascii="宋体" w:eastAsia="宋体" w:hAnsi="宋体" w:cs="宋体" w:hint="eastAsia"/>
          <w:sz w:val="30"/>
          <w:szCs w:val="30"/>
        </w:rPr>
      </w:pPr>
    </w:p>
    <w:p w:rsidR="00CE236B" w:rsidRPr="008B499C" w:rsidRDefault="00CE236B" w:rsidP="005D571E">
      <w:pPr>
        <w:adjustRightInd/>
        <w:snapToGrid/>
        <w:spacing w:after="0" w:line="520" w:lineRule="exact"/>
        <w:rPr>
          <w:rFonts w:ascii="宋体" w:eastAsia="宋体" w:hAnsi="宋体"/>
          <w:sz w:val="30"/>
          <w:szCs w:val="30"/>
        </w:rPr>
      </w:pPr>
    </w:p>
    <w:p w:rsidR="00874ED4" w:rsidRPr="008B499C" w:rsidRDefault="00874ED4" w:rsidP="005D571E">
      <w:pPr>
        <w:adjustRightInd/>
        <w:snapToGrid/>
        <w:spacing w:after="0" w:line="52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cs="宋体"/>
          <w:sz w:val="30"/>
          <w:szCs w:val="30"/>
        </w:rPr>
        <w:t xml:space="preserve">                         </w:t>
      </w:r>
      <w:r w:rsidRPr="008B499C">
        <w:rPr>
          <w:rFonts w:ascii="宋体" w:eastAsia="宋体" w:hAnsi="宋体" w:cs="宋体" w:hint="eastAsia"/>
          <w:sz w:val="30"/>
          <w:szCs w:val="30"/>
        </w:rPr>
        <w:t>广东省湛江汽车运输集团有限公司</w:t>
      </w:r>
    </w:p>
    <w:p w:rsidR="00874ED4" w:rsidRPr="008B499C" w:rsidRDefault="00874ED4" w:rsidP="005D571E">
      <w:pPr>
        <w:adjustRightInd/>
        <w:snapToGrid/>
        <w:spacing w:after="0" w:line="52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cs="宋体"/>
          <w:sz w:val="30"/>
          <w:szCs w:val="30"/>
        </w:rPr>
        <w:t xml:space="preserve">                                  </w:t>
      </w:r>
      <w:r w:rsidRPr="008B499C">
        <w:rPr>
          <w:rFonts w:ascii="宋体" w:eastAsia="宋体" w:hAnsi="宋体" w:cs="宋体"/>
          <w:sz w:val="30"/>
          <w:szCs w:val="30"/>
        </w:rPr>
        <w:t>201</w:t>
      </w:r>
      <w:r>
        <w:rPr>
          <w:rFonts w:ascii="宋体" w:eastAsia="宋体" w:hAnsi="宋体" w:cs="宋体"/>
          <w:sz w:val="30"/>
          <w:szCs w:val="30"/>
        </w:rPr>
        <w:t>8</w:t>
      </w:r>
      <w:r w:rsidRPr="008B499C">
        <w:rPr>
          <w:rFonts w:ascii="宋体" w:eastAsia="宋体" w:hAnsi="宋体" w:cs="宋体" w:hint="eastAsia"/>
          <w:sz w:val="30"/>
          <w:szCs w:val="30"/>
        </w:rPr>
        <w:t>年</w:t>
      </w:r>
      <w:r>
        <w:rPr>
          <w:rFonts w:ascii="宋体" w:eastAsia="宋体" w:hAnsi="宋体" w:cs="宋体"/>
          <w:sz w:val="30"/>
          <w:szCs w:val="30"/>
        </w:rPr>
        <w:t>5</w:t>
      </w:r>
      <w:r w:rsidRPr="008B499C">
        <w:rPr>
          <w:rFonts w:ascii="宋体" w:eastAsia="宋体" w:hAnsi="宋体" w:cs="宋体" w:hint="eastAsia"/>
          <w:sz w:val="30"/>
          <w:szCs w:val="30"/>
        </w:rPr>
        <w:t>月</w:t>
      </w:r>
      <w:r>
        <w:rPr>
          <w:rFonts w:ascii="宋体" w:eastAsia="宋体" w:hAnsi="宋体" w:cs="宋体"/>
          <w:sz w:val="30"/>
          <w:szCs w:val="30"/>
        </w:rPr>
        <w:t>30</w:t>
      </w:r>
      <w:r w:rsidRPr="008B499C">
        <w:rPr>
          <w:rFonts w:ascii="宋体" w:eastAsia="宋体" w:hAnsi="宋体" w:cs="宋体" w:hint="eastAsia"/>
          <w:sz w:val="30"/>
          <w:szCs w:val="30"/>
        </w:rPr>
        <w:t>日</w:t>
      </w:r>
    </w:p>
    <w:sectPr w:rsidR="00874ED4" w:rsidRPr="008B499C" w:rsidSect="007627FE">
      <w:footerReference w:type="default" r:id="rId6"/>
      <w:pgSz w:w="11906" w:h="16838"/>
      <w:pgMar w:top="1440" w:right="1701" w:bottom="1440" w:left="1701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3EE" w:rsidRDefault="004B03EE">
      <w:r>
        <w:separator/>
      </w:r>
    </w:p>
  </w:endnote>
  <w:endnote w:type="continuationSeparator" w:id="0">
    <w:p w:rsidR="004B03EE" w:rsidRDefault="004B0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ED4" w:rsidRDefault="00F822E1" w:rsidP="001A5369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74ED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E236B">
      <w:rPr>
        <w:rStyle w:val="a4"/>
        <w:noProof/>
      </w:rPr>
      <w:t>1</w:t>
    </w:r>
    <w:r>
      <w:rPr>
        <w:rStyle w:val="a4"/>
      </w:rPr>
      <w:fldChar w:fldCharType="end"/>
    </w:r>
  </w:p>
  <w:p w:rsidR="00874ED4" w:rsidRDefault="00874ED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3EE" w:rsidRDefault="004B03EE">
      <w:r>
        <w:separator/>
      </w:r>
    </w:p>
  </w:footnote>
  <w:footnote w:type="continuationSeparator" w:id="0">
    <w:p w:rsidR="004B03EE" w:rsidRDefault="004B03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99C"/>
    <w:rsid w:val="00066BFC"/>
    <w:rsid w:val="00083A3D"/>
    <w:rsid w:val="000C4E27"/>
    <w:rsid w:val="00116567"/>
    <w:rsid w:val="001A5369"/>
    <w:rsid w:val="001E0F9C"/>
    <w:rsid w:val="00323B43"/>
    <w:rsid w:val="00363C91"/>
    <w:rsid w:val="003D37D8"/>
    <w:rsid w:val="004358AB"/>
    <w:rsid w:val="004A27F3"/>
    <w:rsid w:val="004B03EE"/>
    <w:rsid w:val="005D571E"/>
    <w:rsid w:val="00623394"/>
    <w:rsid w:val="006E2C1F"/>
    <w:rsid w:val="007627FE"/>
    <w:rsid w:val="0083121B"/>
    <w:rsid w:val="00874ED4"/>
    <w:rsid w:val="008B499C"/>
    <w:rsid w:val="008B7726"/>
    <w:rsid w:val="00BA4047"/>
    <w:rsid w:val="00C140C0"/>
    <w:rsid w:val="00CB3049"/>
    <w:rsid w:val="00CE236B"/>
    <w:rsid w:val="00D33653"/>
    <w:rsid w:val="00DE5B42"/>
    <w:rsid w:val="00DF1B72"/>
    <w:rsid w:val="00F82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627F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23394"/>
    <w:rPr>
      <w:rFonts w:ascii="Tahoma" w:hAnsi="Tahoma" w:cs="Tahoma"/>
      <w:kern w:val="0"/>
      <w:sz w:val="18"/>
      <w:szCs w:val="18"/>
    </w:rPr>
  </w:style>
  <w:style w:type="character" w:styleId="a4">
    <w:name w:val="page number"/>
    <w:basedOn w:val="a0"/>
    <w:uiPriority w:val="99"/>
    <w:rsid w:val="007627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101</Words>
  <Characters>580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2018-05-28T08:21:00Z</dcterms:created>
  <dcterms:modified xsi:type="dcterms:W3CDTF">2018-05-31T08:06:00Z</dcterms:modified>
</cp:coreProperties>
</file>